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60370670" w:rsidR="00022512" w:rsidRPr="004F5CD8" w:rsidRDefault="00FE7932" w:rsidP="004F5CD8">
      <w:pPr>
        <w:pStyle w:val="Title"/>
        <w:rPr>
          <w:rStyle w:val="eop"/>
        </w:rPr>
      </w:pPr>
      <w:r w:rsidRPr="004F5CD8">
        <w:rPr>
          <w:rStyle w:val="normaltextrun"/>
        </w:rPr>
        <w:t>Kaiser Baas Warranty Process</w:t>
      </w:r>
      <w:r w:rsidRPr="004F5CD8">
        <w:rPr>
          <w:rStyle w:val="eop"/>
        </w:rPr>
        <w:t> </w:t>
      </w:r>
      <w:r w:rsidR="00022512" w:rsidRPr="004F5CD8">
        <w:rPr>
          <w:rStyle w:val="eop"/>
        </w:rPr>
        <w:t>NZ</w:t>
      </w:r>
    </w:p>
    <w:p w14:paraId="1DD37116" w14:textId="77777777" w:rsidR="00022512" w:rsidRDefault="00022512" w:rsidP="004F5CD8">
      <w:pPr>
        <w:pStyle w:val="Warrantyprocess"/>
        <w:rPr>
          <w:sz w:val="18"/>
          <w:szCs w:val="18"/>
        </w:rPr>
      </w:pPr>
      <w:r>
        <w:rPr>
          <w:rStyle w:val="normaltextrun"/>
          <w:sz w:val="42"/>
        </w:rPr>
        <w:t>WARRANTY PROCESS</w:t>
      </w:r>
      <w:r>
        <w:rPr>
          <w:rStyle w:val="eop"/>
          <w:sz w:val="42"/>
        </w:rPr>
        <w:t> </w:t>
      </w:r>
    </w:p>
    <w:p w14:paraId="53A61BE7" w14:textId="7AF24C73" w:rsidR="00022512" w:rsidRPr="004F5CD8" w:rsidRDefault="00E87182" w:rsidP="004F5CD8">
      <w:pPr>
        <w:pStyle w:val="Heading1"/>
      </w:pPr>
      <w:r w:rsidRPr="004F5CD8">
        <w:rPr>
          <w:rStyle w:val="normaltextrun"/>
        </w:rPr>
        <w:t>Kaiser Baas</w:t>
      </w:r>
      <w:r w:rsidR="00022512" w:rsidRPr="004F5CD8">
        <w:rPr>
          <w:rStyle w:val="normaltextrun"/>
        </w:rPr>
        <w:t xml:space="preserve"> products have </w:t>
      </w:r>
      <w:r w:rsidR="004312B6" w:rsidRPr="004F5CD8">
        <w:rPr>
          <w:rStyle w:val="normaltextrun"/>
        </w:rPr>
        <w:t>a</w:t>
      </w:r>
      <w:r w:rsidR="00EF099E" w:rsidRPr="004F5CD8">
        <w:rPr>
          <w:rStyle w:val="normaltextrun"/>
        </w:rPr>
        <w:t xml:space="preserve"> </w:t>
      </w:r>
      <w:r w:rsidR="00FA6853" w:rsidRPr="004F5CD8">
        <w:rPr>
          <w:rStyle w:val="normaltextrun"/>
        </w:rPr>
        <w:t>1</w:t>
      </w:r>
      <w:r w:rsidR="006008F2" w:rsidRPr="004F5CD8">
        <w:rPr>
          <w:rStyle w:val="normaltextrun"/>
        </w:rPr>
        <w:t>-</w:t>
      </w:r>
      <w:r w:rsidR="00022512" w:rsidRPr="004F5CD8">
        <w:rPr>
          <w:rStyle w:val="normaltextrun"/>
        </w:rPr>
        <w:t>year Manufacturer’s Warrant</w:t>
      </w:r>
      <w:r w:rsidR="00861EC7" w:rsidRPr="004F5CD8">
        <w:rPr>
          <w:rStyle w:val="normaltextrun"/>
        </w:rPr>
        <w:t>y</w:t>
      </w:r>
    </w:p>
    <w:p w14:paraId="6CF02469" w14:textId="77777777" w:rsidR="004F5CD8" w:rsidRDefault="00022512" w:rsidP="000D2252">
      <w:pPr>
        <w:pStyle w:val="paragrap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74A2DA21" w14:textId="1D03C05B" w:rsidR="000D2252" w:rsidRPr="004F5CD8" w:rsidRDefault="00A84B96" w:rsidP="004F5CD8">
      <w:pPr>
        <w:pStyle w:val="paragraph"/>
      </w:pPr>
      <w:r w:rsidRPr="004F5CD8">
        <w:rPr>
          <w:rStyle w:val="normaltextrun"/>
        </w:rPr>
        <w:t>Store to a</w:t>
      </w:r>
      <w:r w:rsidR="000B307D" w:rsidRPr="004F5CD8">
        <w:rPr>
          <w:rStyle w:val="normaltextrun"/>
        </w:rPr>
        <w:t>ssess the product and confirm faulty (not user error</w:t>
      </w:r>
      <w:r w:rsidR="00914BAB" w:rsidRPr="004F5CD8">
        <w:rPr>
          <w:rStyle w:val="normaltextrun"/>
        </w:rPr>
        <w:t>/damage</w:t>
      </w:r>
      <w:r w:rsidR="000B307D" w:rsidRPr="004F5CD8">
        <w:rPr>
          <w:rStyle w:val="normaltextrun"/>
        </w:rPr>
        <w:t>)</w:t>
      </w:r>
      <w:r w:rsidR="000D2252" w:rsidRPr="004F5CD8">
        <w:rPr>
          <w:rStyle w:val="normaltextrun"/>
        </w:rPr>
        <w:t>.</w:t>
      </w:r>
      <w:r w:rsidR="000B307D" w:rsidRPr="004F5CD8">
        <w:rPr>
          <w:rStyle w:val="normaltextrun"/>
        </w:rPr>
        <w:t xml:space="preserve"> </w:t>
      </w:r>
      <w:r w:rsidR="00541C09" w:rsidRPr="00541C09">
        <w:rPr>
          <w:rStyle w:val="normaltextrun"/>
        </w:rPr>
        <w:t>If the product is faulty, the reseller then needs to download and complete the Dicker Data RMA form and send it to Returns.Authorities@dickerdata.co.nz with the following details</w:t>
      </w:r>
      <w:r w:rsidR="00734DE3">
        <w:t>:</w:t>
      </w:r>
    </w:p>
    <w:p w14:paraId="2E5C0611" w14:textId="27BA1998" w:rsidR="00EE5ACE" w:rsidRPr="00134E0F" w:rsidRDefault="000D2252" w:rsidP="00134E0F">
      <w:pPr>
        <w:pStyle w:val="ListParagraph"/>
        <w:rPr>
          <w:rStyle w:val="normaltextrun"/>
        </w:rPr>
      </w:pPr>
      <w:r w:rsidRPr="00134E0F">
        <w:rPr>
          <w:rStyle w:val="normaltextrun"/>
        </w:rPr>
        <w:t>A</w:t>
      </w:r>
      <w:r w:rsidR="00EE5ACE" w:rsidRPr="00134E0F">
        <w:rPr>
          <w:rStyle w:val="normaltextrun"/>
        </w:rPr>
        <w:t xml:space="preserve"> copy of the original customer invoice OR proof of the purchase date.</w:t>
      </w:r>
    </w:p>
    <w:p w14:paraId="1B618AE0" w14:textId="69AFB32D" w:rsidR="00EE5ACE" w:rsidRPr="00134E0F" w:rsidRDefault="00EE5ACE" w:rsidP="00134E0F">
      <w:pPr>
        <w:pStyle w:val="ListParagraph"/>
        <w:rPr>
          <w:rStyle w:val="normaltextrun"/>
        </w:rPr>
      </w:pPr>
      <w:r w:rsidRPr="00134E0F">
        <w:rPr>
          <w:rStyle w:val="normaltextrun"/>
        </w:rPr>
        <w:t>SKU</w:t>
      </w:r>
      <w:r w:rsidR="00A84B96" w:rsidRPr="00134E0F">
        <w:rPr>
          <w:rStyle w:val="normaltextrun"/>
        </w:rPr>
        <w:t xml:space="preserve">, </w:t>
      </w:r>
      <w:proofErr w:type="gramStart"/>
      <w:r w:rsidR="00A84B96" w:rsidRPr="00134E0F">
        <w:rPr>
          <w:rStyle w:val="normaltextrun"/>
        </w:rPr>
        <w:t>description</w:t>
      </w:r>
      <w:proofErr w:type="gramEnd"/>
      <w:r w:rsidR="00A84B96" w:rsidRPr="00134E0F">
        <w:rPr>
          <w:rStyle w:val="normaltextrun"/>
        </w:rPr>
        <w:t xml:space="preserve"> </w:t>
      </w:r>
      <w:r w:rsidRPr="00134E0F">
        <w:rPr>
          <w:rStyle w:val="normaltextrun"/>
        </w:rPr>
        <w:t xml:space="preserve">and product barcode. </w:t>
      </w:r>
    </w:p>
    <w:p w14:paraId="7B5ABACD" w14:textId="5888068B" w:rsidR="002347E4" w:rsidRPr="00134E0F" w:rsidRDefault="00783E6C" w:rsidP="00134E0F">
      <w:pPr>
        <w:pStyle w:val="ListParagraph"/>
        <w:rPr>
          <w:rStyle w:val="normaltextrun"/>
        </w:rPr>
      </w:pPr>
      <w:r w:rsidRPr="00134E0F">
        <w:rPr>
          <w:rStyle w:val="normaltextrun"/>
        </w:rPr>
        <w:t xml:space="preserve">A clear description of the fault. </w:t>
      </w:r>
    </w:p>
    <w:p w14:paraId="45FF679D" w14:textId="77777777" w:rsidR="00141D10" w:rsidRPr="00141D10" w:rsidRDefault="00141D10" w:rsidP="00141D10">
      <w:pPr>
        <w:pStyle w:val="paragraph"/>
        <w:textAlignment w:val="baseline"/>
      </w:pPr>
    </w:p>
    <w:p w14:paraId="38D54F95" w14:textId="77777777" w:rsidR="00A84B96" w:rsidRPr="00134E0F" w:rsidRDefault="00A84B96" w:rsidP="00134E0F">
      <w:pPr>
        <w:pStyle w:val="paragraph"/>
        <w:rPr>
          <w:rStyle w:val="normaltextrun"/>
        </w:rPr>
      </w:pPr>
      <w:r w:rsidRPr="00134E0F">
        <w:rPr>
          <w:rStyle w:val="normaltextrun"/>
        </w:rPr>
        <w:t xml:space="preserve">Please attach a copy of this information securely to the unit and send back to Dicker Data at: </w:t>
      </w:r>
    </w:p>
    <w:p w14:paraId="6A5ADF78" w14:textId="77777777" w:rsidR="00A84B96" w:rsidRPr="00134E0F" w:rsidRDefault="00A84B96" w:rsidP="00134E0F">
      <w:pPr>
        <w:pStyle w:val="paragraph"/>
        <w:rPr>
          <w:rStyle w:val="normaltextrun"/>
        </w:rPr>
      </w:pPr>
    </w:p>
    <w:p w14:paraId="3B3BDE5A" w14:textId="77777777" w:rsidR="00A84B96" w:rsidRPr="00C23936" w:rsidRDefault="00A84B96" w:rsidP="00C23936">
      <w:pPr>
        <w:pStyle w:val="paragraph"/>
        <w:ind w:left="720"/>
        <w:rPr>
          <w:rStyle w:val="normaltextrun"/>
          <w:b/>
          <w:bCs/>
        </w:rPr>
      </w:pPr>
      <w:r w:rsidRPr="00C23936">
        <w:rPr>
          <w:rStyle w:val="normaltextrun"/>
          <w:b/>
          <w:bCs/>
        </w:rPr>
        <w:t>Dicker Data Returns Department</w:t>
      </w:r>
    </w:p>
    <w:p w14:paraId="02CE01C9" w14:textId="77777777" w:rsidR="00A84B96" w:rsidRPr="00134E0F" w:rsidRDefault="00A84B96" w:rsidP="00C23936">
      <w:pPr>
        <w:pStyle w:val="paragraph"/>
        <w:ind w:left="720"/>
        <w:rPr>
          <w:rStyle w:val="normaltextrun"/>
        </w:rPr>
      </w:pPr>
      <w:r w:rsidRPr="00134E0F">
        <w:rPr>
          <w:rStyle w:val="normaltextrun"/>
        </w:rPr>
        <w:t>68 Plunket Avenue</w:t>
      </w:r>
    </w:p>
    <w:p w14:paraId="34271C64" w14:textId="77777777" w:rsidR="00A84B96" w:rsidRPr="00134E0F" w:rsidRDefault="00A84B96" w:rsidP="00C23936">
      <w:pPr>
        <w:pStyle w:val="paragraph"/>
        <w:ind w:left="720"/>
        <w:rPr>
          <w:rStyle w:val="normaltextrun"/>
        </w:rPr>
      </w:pPr>
      <w:r w:rsidRPr="00134E0F">
        <w:rPr>
          <w:rStyle w:val="normaltextrun"/>
        </w:rPr>
        <w:t xml:space="preserve">Papatoetoe 2101 </w:t>
      </w:r>
    </w:p>
    <w:p w14:paraId="5B78EDCA" w14:textId="77777777" w:rsidR="00A84B96" w:rsidRPr="00134E0F" w:rsidRDefault="00A84B96" w:rsidP="00C23936">
      <w:pPr>
        <w:pStyle w:val="paragraph"/>
        <w:ind w:left="720"/>
        <w:rPr>
          <w:rStyle w:val="normaltextrun"/>
        </w:rPr>
      </w:pPr>
      <w:r w:rsidRPr="00134E0F">
        <w:rPr>
          <w:rStyle w:val="normaltextrun"/>
        </w:rPr>
        <w:t>Auckland</w:t>
      </w:r>
    </w:p>
    <w:p w14:paraId="49473779" w14:textId="77777777" w:rsidR="00A84B96" w:rsidRPr="00134E0F" w:rsidRDefault="00A84B96" w:rsidP="00134E0F">
      <w:pPr>
        <w:pStyle w:val="paragraph"/>
        <w:rPr>
          <w:rStyle w:val="normaltextrun"/>
        </w:rPr>
      </w:pPr>
    </w:p>
    <w:p w14:paraId="4C27F5AC" w14:textId="77777777" w:rsidR="00A84B96" w:rsidRPr="00134E0F" w:rsidRDefault="00A84B96" w:rsidP="00134E0F">
      <w:pPr>
        <w:pStyle w:val="paragraph"/>
      </w:pPr>
      <w:r w:rsidRPr="00134E0F">
        <w:rPr>
          <w:rStyle w:val="normaltextrun"/>
        </w:rPr>
        <w:t>Returns can be sent back monthly.</w:t>
      </w:r>
      <w:r w:rsidRPr="00134E0F">
        <w:rPr>
          <w:rStyle w:val="eop"/>
        </w:rPr>
        <w:t> </w:t>
      </w:r>
    </w:p>
    <w:p w14:paraId="57BBF812" w14:textId="7901EB34" w:rsidR="00D97960" w:rsidRPr="00134E0F" w:rsidRDefault="008521E1" w:rsidP="00134E0F">
      <w:pPr>
        <w:pStyle w:val="paragraph"/>
      </w:pPr>
      <w:r w:rsidRPr="00134E0F">
        <w:t xml:space="preserve"> </w:t>
      </w:r>
    </w:p>
    <w:p w14:paraId="23865C9C" w14:textId="2369FFE3" w:rsidR="005E7D8C" w:rsidRPr="00C23936" w:rsidRDefault="005E7D8C" w:rsidP="00134E0F">
      <w:pPr>
        <w:pStyle w:val="paragraph"/>
        <w:rPr>
          <w:rStyle w:val="normaltextrun"/>
          <w:b/>
          <w:bCs/>
        </w:rPr>
      </w:pPr>
      <w:r w:rsidRPr="00C23936">
        <w:rPr>
          <w:rStyle w:val="normaltextrun"/>
          <w:b/>
          <w:bCs/>
        </w:rPr>
        <w:t>Product Troubleshooting:</w:t>
      </w:r>
    </w:p>
    <w:p w14:paraId="0D5C1A4C" w14:textId="0D2FDAA3" w:rsidR="005E7D8C" w:rsidRPr="00134E0F" w:rsidRDefault="005E7D8C" w:rsidP="00134E0F">
      <w:pPr>
        <w:pStyle w:val="paragraph"/>
        <w:rPr>
          <w:rStyle w:val="normaltextrun"/>
        </w:rPr>
      </w:pPr>
      <w:r w:rsidRPr="00134E0F">
        <w:rPr>
          <w:rStyle w:val="normaltextrun"/>
        </w:rPr>
        <w:t xml:space="preserve">Contact Kaiser Baas Support line on 0800 302 306 or </w:t>
      </w:r>
      <w:hyperlink r:id="rId10" w:history="1">
        <w:r w:rsidRPr="00C23936">
          <w:rPr>
            <w:rStyle w:val="Hyperlink"/>
          </w:rPr>
          <w:t>helpdesk@kaiserbaas.com</w:t>
        </w:r>
      </w:hyperlink>
      <w:r w:rsidRPr="00134E0F">
        <w:rPr>
          <w:rStyle w:val="normaltextrun"/>
        </w:rPr>
        <w:t xml:space="preserve">. </w:t>
      </w:r>
    </w:p>
    <w:p w14:paraId="745DD62E" w14:textId="6AD38A9B" w:rsidR="0023492D" w:rsidRPr="00134E0F" w:rsidRDefault="005E7D8C" w:rsidP="00134E0F">
      <w:pPr>
        <w:pStyle w:val="paragraph"/>
        <w:rPr>
          <w:rStyle w:val="normaltextrun"/>
        </w:rPr>
      </w:pPr>
      <w:r w:rsidRPr="00134E0F">
        <w:rPr>
          <w:rStyle w:val="normaltextrun"/>
        </w:rPr>
        <w:t>Operating hours is 9am – 5pm Australian (11am – 7pm NZT).</w:t>
      </w:r>
    </w:p>
    <w:sectPr w:rsidR="0023492D" w:rsidRPr="00134E0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A5A2" w14:textId="77777777" w:rsidR="00985CC9" w:rsidRDefault="00985CC9" w:rsidP="00022512">
      <w:pPr>
        <w:spacing w:line="240" w:lineRule="auto"/>
      </w:pPr>
      <w:r>
        <w:separator/>
      </w:r>
    </w:p>
  </w:endnote>
  <w:endnote w:type="continuationSeparator" w:id="0">
    <w:p w14:paraId="3DEB87F7" w14:textId="77777777" w:rsidR="00985CC9" w:rsidRDefault="00985CC9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5367" w14:textId="77777777" w:rsidR="00C540A8" w:rsidRDefault="00C540A8" w:rsidP="00C540A8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2336" behindDoc="1" locked="0" layoutInCell="1" allowOverlap="1" wp14:anchorId="69789434" wp14:editId="51DA8D85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65F45548" w14:textId="3FEA9049" w:rsidR="00C540A8" w:rsidRPr="00524D04" w:rsidRDefault="00000000" w:rsidP="00C540A8">
    <w:pPr>
      <w:spacing w:line="240" w:lineRule="auto"/>
      <w:jc w:val="right"/>
      <w:rPr>
        <w:sz w:val="16"/>
        <w:szCs w:val="16"/>
      </w:rPr>
    </w:pPr>
    <w:hyperlink r:id="rId2" w:history="1">
      <w:r w:rsidR="00C540A8" w:rsidRPr="00143D43">
        <w:rPr>
          <w:rStyle w:val="Hyperlink"/>
          <w:sz w:val="16"/>
          <w:szCs w:val="16"/>
        </w:rPr>
        <w:t>returns.authorities@dickerdata.co,nz</w:t>
      </w:r>
    </w:hyperlink>
    <w:r w:rsidR="00C540A8" w:rsidRPr="00FA1C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4001B" wp14:editId="2534EF04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4DEEE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0D8E" w14:textId="77777777" w:rsidR="00985CC9" w:rsidRDefault="00985CC9" w:rsidP="00022512">
      <w:pPr>
        <w:spacing w:line="240" w:lineRule="auto"/>
      </w:pPr>
      <w:r>
        <w:separator/>
      </w:r>
    </w:p>
  </w:footnote>
  <w:footnote w:type="continuationSeparator" w:id="0">
    <w:p w14:paraId="0177DBEB" w14:textId="77777777" w:rsidR="00985CC9" w:rsidRDefault="00985CC9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A9E" w14:textId="235E1C07" w:rsidR="007A0C2F" w:rsidRPr="007A0C2F" w:rsidRDefault="008F7102" w:rsidP="00995CDE">
    <w:pPr>
      <w:pStyle w:val="Header"/>
      <w:tabs>
        <w:tab w:val="clear" w:pos="4513"/>
        <w:tab w:val="clear" w:pos="9026"/>
        <w:tab w:val="left" w:pos="38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5F60F" wp14:editId="6EC81444">
          <wp:simplePos x="914400" y="449580"/>
          <wp:positionH relativeFrom="margin">
            <wp:align>center</wp:align>
          </wp:positionH>
          <wp:positionV relativeFrom="topMargin">
            <wp:align>center</wp:align>
          </wp:positionV>
          <wp:extent cx="1892808" cy="356616"/>
          <wp:effectExtent l="0" t="0" r="0" b="5715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C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891115">
    <w:abstractNumId w:val="18"/>
  </w:num>
  <w:num w:numId="2" w16cid:durableId="1411273199">
    <w:abstractNumId w:val="15"/>
  </w:num>
  <w:num w:numId="3" w16cid:durableId="68502294">
    <w:abstractNumId w:val="11"/>
  </w:num>
  <w:num w:numId="4" w16cid:durableId="1157650159">
    <w:abstractNumId w:val="2"/>
  </w:num>
  <w:num w:numId="5" w16cid:durableId="735132255">
    <w:abstractNumId w:val="7"/>
  </w:num>
  <w:num w:numId="6" w16cid:durableId="1754276746">
    <w:abstractNumId w:val="0"/>
  </w:num>
  <w:num w:numId="7" w16cid:durableId="460272099">
    <w:abstractNumId w:val="1"/>
  </w:num>
  <w:num w:numId="8" w16cid:durableId="2130470074">
    <w:abstractNumId w:val="14"/>
  </w:num>
  <w:num w:numId="9" w16cid:durableId="763184573">
    <w:abstractNumId w:val="4"/>
  </w:num>
  <w:num w:numId="10" w16cid:durableId="908880235">
    <w:abstractNumId w:val="8"/>
  </w:num>
  <w:num w:numId="11" w16cid:durableId="1181235788">
    <w:abstractNumId w:val="3"/>
  </w:num>
  <w:num w:numId="12" w16cid:durableId="905650915">
    <w:abstractNumId w:val="6"/>
  </w:num>
  <w:num w:numId="13" w16cid:durableId="812016992">
    <w:abstractNumId w:val="17"/>
  </w:num>
  <w:num w:numId="14" w16cid:durableId="634412247">
    <w:abstractNumId w:val="16"/>
  </w:num>
  <w:num w:numId="15" w16cid:durableId="648629151">
    <w:abstractNumId w:val="13"/>
  </w:num>
  <w:num w:numId="16" w16cid:durableId="1475752684">
    <w:abstractNumId w:val="9"/>
  </w:num>
  <w:num w:numId="17" w16cid:durableId="1184440257">
    <w:abstractNumId w:val="10"/>
  </w:num>
  <w:num w:numId="18" w16cid:durableId="105587069">
    <w:abstractNumId w:val="12"/>
  </w:num>
  <w:num w:numId="19" w16cid:durableId="378284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2512"/>
    <w:rsid w:val="000B307D"/>
    <w:rsid w:val="000D2252"/>
    <w:rsid w:val="00110DAD"/>
    <w:rsid w:val="00121A58"/>
    <w:rsid w:val="00134E0F"/>
    <w:rsid w:val="00141D10"/>
    <w:rsid w:val="00211AC0"/>
    <w:rsid w:val="002347E4"/>
    <w:rsid w:val="0023492D"/>
    <w:rsid w:val="00261E41"/>
    <w:rsid w:val="00290DC7"/>
    <w:rsid w:val="002D5D89"/>
    <w:rsid w:val="002F7979"/>
    <w:rsid w:val="00385CF1"/>
    <w:rsid w:val="003A3BCB"/>
    <w:rsid w:val="00423A12"/>
    <w:rsid w:val="004312B6"/>
    <w:rsid w:val="004454D4"/>
    <w:rsid w:val="00474579"/>
    <w:rsid w:val="004F5CD8"/>
    <w:rsid w:val="00541C09"/>
    <w:rsid w:val="00575A40"/>
    <w:rsid w:val="00577ED4"/>
    <w:rsid w:val="005B506C"/>
    <w:rsid w:val="005B51A8"/>
    <w:rsid w:val="005E7D8C"/>
    <w:rsid w:val="006008F2"/>
    <w:rsid w:val="00634301"/>
    <w:rsid w:val="006368BE"/>
    <w:rsid w:val="006B6333"/>
    <w:rsid w:val="00734DE3"/>
    <w:rsid w:val="007541E2"/>
    <w:rsid w:val="00783E6C"/>
    <w:rsid w:val="007A0C2F"/>
    <w:rsid w:val="007C4139"/>
    <w:rsid w:val="00804AE4"/>
    <w:rsid w:val="008521E1"/>
    <w:rsid w:val="00861EC7"/>
    <w:rsid w:val="008979A1"/>
    <w:rsid w:val="008A716D"/>
    <w:rsid w:val="008F7102"/>
    <w:rsid w:val="00914BAB"/>
    <w:rsid w:val="00921387"/>
    <w:rsid w:val="00947AE4"/>
    <w:rsid w:val="00985CC9"/>
    <w:rsid w:val="00995CDE"/>
    <w:rsid w:val="00997F84"/>
    <w:rsid w:val="009A58EA"/>
    <w:rsid w:val="00A02972"/>
    <w:rsid w:val="00A21076"/>
    <w:rsid w:val="00A84B96"/>
    <w:rsid w:val="00AA3799"/>
    <w:rsid w:val="00B17C21"/>
    <w:rsid w:val="00B21CC4"/>
    <w:rsid w:val="00BC33E5"/>
    <w:rsid w:val="00BF3120"/>
    <w:rsid w:val="00C23936"/>
    <w:rsid w:val="00C540A8"/>
    <w:rsid w:val="00CD66F6"/>
    <w:rsid w:val="00D33064"/>
    <w:rsid w:val="00D97960"/>
    <w:rsid w:val="00DF52ED"/>
    <w:rsid w:val="00DF61D3"/>
    <w:rsid w:val="00E145F1"/>
    <w:rsid w:val="00E40290"/>
    <w:rsid w:val="00E452A2"/>
    <w:rsid w:val="00E671B1"/>
    <w:rsid w:val="00E87182"/>
    <w:rsid w:val="00E96D76"/>
    <w:rsid w:val="00EA000C"/>
    <w:rsid w:val="00EB236F"/>
    <w:rsid w:val="00EE5ACE"/>
    <w:rsid w:val="00EF099E"/>
    <w:rsid w:val="00F814FA"/>
    <w:rsid w:val="00F844C4"/>
    <w:rsid w:val="00FA6853"/>
    <w:rsid w:val="00FC02DB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CD8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CD8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CD8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5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D8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4F5CD8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4F5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ber1">
    <w:name w:val="Page Number1"/>
    <w:basedOn w:val="Normal"/>
    <w:autoRedefine/>
    <w:qFormat/>
    <w:rsid w:val="004F5CD8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4F5CD8"/>
  </w:style>
  <w:style w:type="character" w:customStyle="1" w:styleId="Heading1Char">
    <w:name w:val="Heading 1 Char"/>
    <w:basedOn w:val="DefaultParagraphFont"/>
    <w:link w:val="Heading1"/>
    <w:uiPriority w:val="9"/>
    <w:rsid w:val="004F5CD8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F5CD8"/>
    <w:pPr>
      <w:numPr>
        <w:numId w:val="19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5CD8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F5CD8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4F5CD8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pdesk@kaiserbaa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Props1.xml><?xml version="1.0" encoding="utf-8"?>
<ds:datastoreItem xmlns:ds="http://schemas.openxmlformats.org/officeDocument/2006/customXml" ds:itemID="{9DB1D41C-DFE4-42CE-8DF7-4CC7152CA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6E219-4648-4B37-A2C8-A93C72865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B61A3-E64F-448A-8A70-C69674435493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15</cp:revision>
  <dcterms:created xsi:type="dcterms:W3CDTF">2023-08-09T23:28:00Z</dcterms:created>
  <dcterms:modified xsi:type="dcterms:W3CDTF">2023-08-24T04:52:00Z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